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630CE" w14:textId="77777777" w:rsidR="001148E5" w:rsidRPr="001148E5" w:rsidRDefault="001148E5" w:rsidP="00665C66">
      <w:pPr>
        <w:rPr>
          <w:b/>
          <w:i/>
          <w:sz w:val="36"/>
          <w:szCs w:val="36"/>
        </w:rPr>
      </w:pPr>
    </w:p>
    <w:p w14:paraId="7B90737B" w14:textId="759B199F" w:rsidR="00C5026B" w:rsidRPr="00C5026B" w:rsidRDefault="00C5026B" w:rsidP="00C5026B">
      <w:pPr>
        <w:jc w:val="center"/>
        <w:rPr>
          <w:b/>
          <w:i/>
          <w:sz w:val="32"/>
          <w:szCs w:val="32"/>
        </w:rPr>
      </w:pPr>
      <w:r w:rsidRPr="00C5026B">
        <w:rPr>
          <w:b/>
          <w:i/>
          <w:sz w:val="32"/>
          <w:szCs w:val="32"/>
        </w:rPr>
        <w:t xml:space="preserve">График за провеждане на информационни срещи във връзка с изпълнението на проект </w:t>
      </w:r>
      <w:r w:rsidRPr="00C5026B">
        <w:rPr>
          <w:b/>
          <w:i/>
          <w:sz w:val="32"/>
          <w:szCs w:val="32"/>
        </w:rPr>
        <w:t>„Изграждане на капацитет и подготвителни дейности за създаване на Местна инициативна рибарска група Сливница, Костинброд, Брезник и разработване на стратегия за ВОМР за територията на трите общини“</w:t>
      </w:r>
    </w:p>
    <w:p w14:paraId="52E4AA7F" w14:textId="77777777" w:rsidR="001148E5" w:rsidRDefault="001148E5" w:rsidP="00C5026B">
      <w:pPr>
        <w:rPr>
          <w:b/>
          <w:sz w:val="32"/>
          <w:szCs w:val="32"/>
          <w:u w:val="single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522"/>
        <w:gridCol w:w="4081"/>
        <w:gridCol w:w="2216"/>
      </w:tblGrid>
      <w:tr w:rsidR="00C5026B" w14:paraId="24163368" w14:textId="77777777" w:rsidTr="000A3954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047C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</w:rPr>
            </w:pPr>
          </w:p>
          <w:p w14:paraId="11E7D4F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83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E9B5871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ЧАС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BC5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FF16463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188E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AAC03B0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Събитие</w:t>
            </w:r>
          </w:p>
        </w:tc>
      </w:tr>
      <w:tr w:rsidR="00C5026B" w14:paraId="053D36B1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E6AA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70A3BEFA" w14:textId="77D531F9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>
              <w:rPr>
                <w:color w:val="000000"/>
              </w:rPr>
              <w:t>.202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г.</w:t>
            </w:r>
          </w:p>
          <w:p w14:paraId="54E27801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</w:rPr>
            </w:pPr>
          </w:p>
          <w:p w14:paraId="0F22A099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C61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3F6C576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10:00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EB5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7D5049FF" w14:textId="77777777" w:rsidR="00C5026B" w:rsidRDefault="00C5026B" w:rsidP="00C5026B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Община Сливница</w:t>
            </w:r>
          </w:p>
          <w:p w14:paraId="4DADB67A" w14:textId="6D94D5E4" w:rsidR="00C5026B" w:rsidRDefault="00C5026B" w:rsidP="00C5026B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Заседателна зала – ет. </w:t>
            </w:r>
            <w:r w:rsidRPr="00A14A7A">
              <w:rPr>
                <w:color w:val="00000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2BE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1DF9167F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77E0C6F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C5026B" w14:paraId="66910C0A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D2AF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20A47C2" w14:textId="215C08AF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>
              <w:rPr>
                <w:color w:val="000000"/>
              </w:rPr>
              <w:t>.202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г.</w:t>
            </w:r>
          </w:p>
          <w:p w14:paraId="3F6FC28E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9CB3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6935413" w14:textId="5F9E6AF0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1699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A28C02C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Народно читалище „Просвещение – 1870г.“, гр. Брезник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5AF6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9EB5654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245B8885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</w:tc>
      </w:tr>
      <w:tr w:rsidR="00C5026B" w14:paraId="18ABA636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E89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3A584FC" w14:textId="73E9BD4B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9.</w:t>
            </w:r>
            <w:r>
              <w:rPr>
                <w:color w:val="000000"/>
              </w:rPr>
              <w:t>11</w:t>
            </w:r>
            <w:r>
              <w:rPr>
                <w:color w:val="000000"/>
              </w:rPr>
              <w:t>.202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г.</w:t>
            </w:r>
          </w:p>
          <w:p w14:paraId="1FEB6AA6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3780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03C8F123" w14:textId="1DCA0C69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71B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04145FD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Информационен център</w:t>
            </w:r>
          </w:p>
          <w:p w14:paraId="3A31E3C1" w14:textId="1251F79C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Гр. Костинброд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2307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B7B9B10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1FF86E49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</w:tc>
      </w:tr>
    </w:tbl>
    <w:p w14:paraId="7FF3D1F4" w14:textId="77777777" w:rsidR="00C5026B" w:rsidRDefault="00C5026B" w:rsidP="00C5026B">
      <w:pPr>
        <w:spacing w:line="288" w:lineRule="auto"/>
        <w:textAlignment w:val="center"/>
        <w:rPr>
          <w:color w:val="000000"/>
        </w:rPr>
      </w:pPr>
    </w:p>
    <w:p w14:paraId="47CA705B" w14:textId="7EB52DDA" w:rsidR="00C5026B" w:rsidRPr="00A14A7A" w:rsidRDefault="00C5026B" w:rsidP="00665C66">
      <w:pPr>
        <w:spacing w:line="288" w:lineRule="auto"/>
        <w:ind w:firstLine="708"/>
        <w:jc w:val="both"/>
        <w:textAlignment w:val="center"/>
        <w:rPr>
          <w:b/>
          <w:bCs/>
          <w:i/>
          <w:iCs/>
          <w:color w:val="000000"/>
          <w:sz w:val="32"/>
          <w:szCs w:val="32"/>
        </w:rPr>
      </w:pPr>
      <w:r w:rsidRPr="00A14A7A">
        <w:rPr>
          <w:b/>
          <w:bCs/>
          <w:i/>
          <w:iCs/>
          <w:color w:val="000000"/>
          <w:sz w:val="32"/>
          <w:szCs w:val="32"/>
        </w:rPr>
        <w:t>Информационна</w:t>
      </w:r>
      <w:r w:rsidR="00665C66">
        <w:rPr>
          <w:b/>
          <w:bCs/>
          <w:i/>
          <w:iCs/>
          <w:color w:val="000000"/>
          <w:sz w:val="32"/>
          <w:szCs w:val="32"/>
        </w:rPr>
        <w:t>та</w:t>
      </w:r>
      <w:r w:rsidRPr="00A14A7A">
        <w:rPr>
          <w:b/>
          <w:bCs/>
          <w:i/>
          <w:iCs/>
          <w:color w:val="000000"/>
          <w:sz w:val="32"/>
          <w:szCs w:val="32"/>
        </w:rPr>
        <w:t xml:space="preserve"> среща </w:t>
      </w:r>
      <w:r>
        <w:rPr>
          <w:b/>
          <w:bCs/>
          <w:i/>
          <w:iCs/>
          <w:color w:val="000000"/>
          <w:sz w:val="32"/>
          <w:szCs w:val="32"/>
        </w:rPr>
        <w:t xml:space="preserve">е за информиране на </w:t>
      </w:r>
      <w:r w:rsidR="001148E5">
        <w:rPr>
          <w:b/>
          <w:bCs/>
          <w:i/>
          <w:iCs/>
          <w:color w:val="000000"/>
          <w:sz w:val="32"/>
          <w:szCs w:val="32"/>
        </w:rPr>
        <w:t xml:space="preserve">местната общност за проекта и процеса на разработване на стратегия за ВОМР. </w:t>
      </w:r>
    </w:p>
    <w:p w14:paraId="6447B201" w14:textId="77777777" w:rsidR="00BC3712" w:rsidRDefault="00BC3712" w:rsidP="00C53A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right="-18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bg-BG"/>
        </w:rPr>
      </w:pPr>
    </w:p>
    <w:sectPr w:rsidR="00BC3712" w:rsidSect="000449EA">
      <w:headerReference w:type="default" r:id="rId7"/>
      <w:footerReference w:type="default" r:id="rId8"/>
      <w:pgSz w:w="12240" w:h="15840"/>
      <w:pgMar w:top="449" w:right="1440" w:bottom="153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B0044" w14:textId="77777777" w:rsidR="00CA0FD6" w:rsidRDefault="00CA0FD6" w:rsidP="003A27F2">
      <w:pPr>
        <w:spacing w:after="0" w:line="240" w:lineRule="auto"/>
      </w:pPr>
      <w:r>
        <w:separator/>
      </w:r>
    </w:p>
  </w:endnote>
  <w:endnote w:type="continuationSeparator" w:id="0">
    <w:p w14:paraId="3DF2A02B" w14:textId="77777777" w:rsidR="00CA0FD6" w:rsidRDefault="00CA0FD6" w:rsidP="003A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F46E8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  <w:lang w:val="ru-RU"/>
      </w:rPr>
      <w:t>Община Сливница,</w:t>
    </w:r>
  </w:p>
  <w:p w14:paraId="401FFE2F" w14:textId="41CEF51D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Административен договор </w:t>
    </w:r>
    <w:r>
      <w:rPr>
        <w:rFonts w:ascii="Times New Roman" w:eastAsia="Times New Roman" w:hAnsi="Times New Roman" w:cs="Times New Roman"/>
        <w:i/>
      </w:rPr>
      <w:t xml:space="preserve">№ </w:t>
    </w:r>
    <w:r w:rsidRPr="00350221">
      <w:rPr>
        <w:rFonts w:ascii="Times New Roman" w:eastAsia="Times New Roman" w:hAnsi="Times New Roman" w:cs="Times New Roman"/>
        <w:i/>
      </w:rPr>
      <w:t>МДР-ИП-01-169/13.09.2024г..,</w:t>
    </w:r>
    <w:r>
      <w:rPr>
        <w:rFonts w:ascii="Times New Roman" w:eastAsia="Times New Roman" w:hAnsi="Times New Roman" w:cs="Times New Roman"/>
        <w:i/>
      </w:rPr>
      <w:t xml:space="preserve"> </w:t>
    </w:r>
    <w:r w:rsidRPr="00350221">
      <w:rPr>
        <w:rFonts w:ascii="Times New Roman" w:eastAsia="Times New Roman" w:hAnsi="Times New Roman" w:cs="Times New Roman"/>
        <w:i/>
      </w:rPr>
      <w:t>2200 гр.Сливница,</w:t>
    </w:r>
  </w:p>
  <w:p w14:paraId="26672AFD" w14:textId="5E5F41DF" w:rsid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пл. „Съединение” № 1, тел: 0887431215, E-mail: </w:t>
    </w:r>
    <w:hyperlink r:id="rId1" w:history="1">
      <w:r w:rsidRPr="00350221">
        <w:rPr>
          <w:rStyle w:val="Hyperlink"/>
          <w:rFonts w:ascii="Times New Roman" w:eastAsia="Times New Roman" w:hAnsi="Times New Roman" w:cs="Times New Roman"/>
          <w:i/>
        </w:rPr>
        <w:t>slivnitsa@mail.orbitel.b</w:t>
      </w:r>
      <w:r w:rsidRPr="00350221">
        <w:rPr>
          <w:rStyle w:val="Hyperlink"/>
          <w:rFonts w:ascii="Times New Roman" w:eastAsia="Times New Roman" w:hAnsi="Times New Roman" w:cs="Times New Roman"/>
          <w:i/>
          <w:lang w:val="en-US"/>
        </w:rPr>
        <w:t>g</w:t>
      </w:r>
    </w:hyperlink>
  </w:p>
  <w:p w14:paraId="7CACFCD2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</w:p>
  <w:p w14:paraId="58140CDB" w14:textId="77777777" w:rsidR="00350221" w:rsidRDefault="00350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C426D" w14:textId="77777777" w:rsidR="00CA0FD6" w:rsidRDefault="00CA0FD6" w:rsidP="003A27F2">
      <w:pPr>
        <w:spacing w:after="0" w:line="240" w:lineRule="auto"/>
      </w:pPr>
      <w:r>
        <w:separator/>
      </w:r>
    </w:p>
  </w:footnote>
  <w:footnote w:type="continuationSeparator" w:id="0">
    <w:p w14:paraId="04591BDF" w14:textId="77777777" w:rsidR="00CA0FD6" w:rsidRDefault="00CA0FD6" w:rsidP="003A2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D578D" w14:textId="7AAE056A" w:rsidR="004A47B4" w:rsidRPr="00173E8D" w:rsidRDefault="00445D53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 w:rsidRPr="00445D53">
      <w:rPr>
        <w:rFonts w:ascii="Calibri" w:eastAsia="Calibri" w:hAnsi="Calibri"/>
        <w:noProof/>
        <w:sz w:val="22"/>
        <w:szCs w:val="22"/>
        <w:lang w:val="en-US" w:eastAsia="en-US"/>
      </w:rPr>
      <w:drawing>
        <wp:inline distT="0" distB="0" distL="0" distR="0" wp14:anchorId="663251C5" wp14:editId="06A6195E">
          <wp:extent cx="6047740" cy="811081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811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5431F"/>
    <w:multiLevelType w:val="hybridMultilevel"/>
    <w:tmpl w:val="E8F83216"/>
    <w:lvl w:ilvl="0" w:tplc="99049D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B4C4A2E"/>
    <w:multiLevelType w:val="hybridMultilevel"/>
    <w:tmpl w:val="B4A484B2"/>
    <w:lvl w:ilvl="0" w:tplc="643CD6B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ED93C11"/>
    <w:multiLevelType w:val="hybridMultilevel"/>
    <w:tmpl w:val="1B0E5D72"/>
    <w:lvl w:ilvl="0" w:tplc="69F44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01532"/>
    <w:multiLevelType w:val="hybridMultilevel"/>
    <w:tmpl w:val="FD2ADF60"/>
    <w:lvl w:ilvl="0" w:tplc="6212B11C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76346E"/>
    <w:multiLevelType w:val="hybridMultilevel"/>
    <w:tmpl w:val="09DA2B82"/>
    <w:lvl w:ilvl="0" w:tplc="70FE4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42605">
    <w:abstractNumId w:val="1"/>
  </w:num>
  <w:num w:numId="2" w16cid:durableId="801921439">
    <w:abstractNumId w:val="0"/>
  </w:num>
  <w:num w:numId="3" w16cid:durableId="1019507503">
    <w:abstractNumId w:val="2"/>
  </w:num>
  <w:num w:numId="4" w16cid:durableId="2057926421">
    <w:abstractNumId w:val="4"/>
  </w:num>
  <w:num w:numId="5" w16cid:durableId="856772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EF"/>
    <w:rsid w:val="000449EA"/>
    <w:rsid w:val="000532B9"/>
    <w:rsid w:val="000E098B"/>
    <w:rsid w:val="00100867"/>
    <w:rsid w:val="001148E5"/>
    <w:rsid w:val="00121453"/>
    <w:rsid w:val="00135FA7"/>
    <w:rsid w:val="001B6B9E"/>
    <w:rsid w:val="002B3F65"/>
    <w:rsid w:val="002C2FCE"/>
    <w:rsid w:val="00320F7D"/>
    <w:rsid w:val="00350221"/>
    <w:rsid w:val="00385E19"/>
    <w:rsid w:val="003A27F2"/>
    <w:rsid w:val="004444D2"/>
    <w:rsid w:val="00445D53"/>
    <w:rsid w:val="004532E6"/>
    <w:rsid w:val="004A47B4"/>
    <w:rsid w:val="004F44B9"/>
    <w:rsid w:val="00546279"/>
    <w:rsid w:val="005F48CD"/>
    <w:rsid w:val="0064204B"/>
    <w:rsid w:val="00665C66"/>
    <w:rsid w:val="00671ACF"/>
    <w:rsid w:val="00686701"/>
    <w:rsid w:val="006875FD"/>
    <w:rsid w:val="006B5A65"/>
    <w:rsid w:val="006E5D10"/>
    <w:rsid w:val="007360D7"/>
    <w:rsid w:val="00755DB2"/>
    <w:rsid w:val="007A3F98"/>
    <w:rsid w:val="008256C0"/>
    <w:rsid w:val="00864AAB"/>
    <w:rsid w:val="008A7DF7"/>
    <w:rsid w:val="008C3DD5"/>
    <w:rsid w:val="00942741"/>
    <w:rsid w:val="00A2513A"/>
    <w:rsid w:val="00AA3C18"/>
    <w:rsid w:val="00AC26D7"/>
    <w:rsid w:val="00B0398E"/>
    <w:rsid w:val="00B6786B"/>
    <w:rsid w:val="00BB2E03"/>
    <w:rsid w:val="00BC3712"/>
    <w:rsid w:val="00BC5BD7"/>
    <w:rsid w:val="00BE00E0"/>
    <w:rsid w:val="00BF0D1E"/>
    <w:rsid w:val="00C5026B"/>
    <w:rsid w:val="00C5157C"/>
    <w:rsid w:val="00C53A69"/>
    <w:rsid w:val="00CA0FD6"/>
    <w:rsid w:val="00CD1B38"/>
    <w:rsid w:val="00D078CF"/>
    <w:rsid w:val="00D160EF"/>
    <w:rsid w:val="00D27670"/>
    <w:rsid w:val="00D462D4"/>
    <w:rsid w:val="00D528DB"/>
    <w:rsid w:val="00D62CDB"/>
    <w:rsid w:val="00D6620B"/>
    <w:rsid w:val="00E152D5"/>
    <w:rsid w:val="00E47C60"/>
    <w:rsid w:val="00EB6DA6"/>
    <w:rsid w:val="00EC7042"/>
    <w:rsid w:val="00E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34389"/>
  <w15:chartTrackingRefBased/>
  <w15:docId w15:val="{1A4EAFDA-FF20-4B32-A0B1-6C222807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A69"/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C53A6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47C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02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ivnitsa@mail.orbitel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Ventsi Dimitrov</cp:lastModifiedBy>
  <cp:revision>7</cp:revision>
  <dcterms:created xsi:type="dcterms:W3CDTF">2024-10-07T08:24:00Z</dcterms:created>
  <dcterms:modified xsi:type="dcterms:W3CDTF">2024-11-08T09:26:00Z</dcterms:modified>
</cp:coreProperties>
</file>